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191D8" w14:textId="77777777" w:rsidR="008A4885" w:rsidRPr="00584B44" w:rsidRDefault="008A4885" w:rsidP="008A4885">
      <w:pPr>
        <w:jc w:val="center"/>
        <w:rPr>
          <w:rFonts w:ascii="Cambria" w:hAnsi="Cambria"/>
          <w:b/>
          <w:sz w:val="40"/>
          <w:szCs w:val="40"/>
        </w:rPr>
      </w:pPr>
      <w:r w:rsidRPr="00584B44">
        <w:rPr>
          <w:rFonts w:ascii="Cambria" w:hAnsi="Cambria"/>
          <w:b/>
          <w:sz w:val="40"/>
          <w:szCs w:val="40"/>
        </w:rPr>
        <w:t xml:space="preserve">Regulamin </w:t>
      </w:r>
      <w:r>
        <w:rPr>
          <w:rFonts w:ascii="Cambria" w:hAnsi="Cambria"/>
          <w:b/>
          <w:sz w:val="40"/>
          <w:szCs w:val="40"/>
        </w:rPr>
        <w:t>monitoringu wizyjnego</w:t>
      </w:r>
    </w:p>
    <w:p w14:paraId="3CF4D2A7" w14:textId="77777777" w:rsidR="008A4885" w:rsidRPr="00584B44" w:rsidRDefault="008A4885" w:rsidP="008A4885">
      <w:pPr>
        <w:pBdr>
          <w:bottom w:val="single" w:sz="4" w:space="1" w:color="auto"/>
        </w:pBdr>
        <w:jc w:val="center"/>
        <w:rPr>
          <w:rFonts w:ascii="Cambria" w:hAnsi="Cambria"/>
          <w:b/>
          <w:sz w:val="40"/>
          <w:szCs w:val="40"/>
        </w:rPr>
      </w:pPr>
      <w:r w:rsidRPr="00584B44">
        <w:rPr>
          <w:rFonts w:ascii="Cambria" w:hAnsi="Cambria"/>
          <w:b/>
          <w:sz w:val="40"/>
          <w:szCs w:val="40"/>
        </w:rPr>
        <w:t>w</w:t>
      </w:r>
    </w:p>
    <w:p w14:paraId="17423094" w14:textId="77777777" w:rsidR="008A4885" w:rsidRPr="00584B44" w:rsidRDefault="008A4885" w:rsidP="008A4885">
      <w:pPr>
        <w:pBdr>
          <w:bottom w:val="single" w:sz="4" w:space="1" w:color="auto"/>
        </w:pBdr>
        <w:jc w:val="center"/>
        <w:rPr>
          <w:rFonts w:ascii="Cambria" w:hAnsi="Cambria"/>
          <w:b/>
          <w:sz w:val="40"/>
          <w:szCs w:val="40"/>
        </w:rPr>
      </w:pPr>
      <w:r w:rsidRPr="00E67225">
        <w:rPr>
          <w:rFonts w:ascii="Cambria" w:hAnsi="Cambria"/>
          <w:b/>
          <w:sz w:val="40"/>
          <w:szCs w:val="40"/>
        </w:rPr>
        <w:t>SZKOLE</w:t>
      </w:r>
      <w:r>
        <w:rPr>
          <w:rFonts w:ascii="Cambria" w:hAnsi="Cambria"/>
          <w:b/>
          <w:sz w:val="40"/>
          <w:szCs w:val="40"/>
        </w:rPr>
        <w:t xml:space="preserve"> PODSTAWOWEJ NR 3 W SŁAWNIE</w:t>
      </w:r>
    </w:p>
    <w:p w14:paraId="614E646C" w14:textId="77777777" w:rsidR="008A4885" w:rsidRDefault="008A4885" w:rsidP="008A4885">
      <w:pPr>
        <w:spacing w:after="0" w:line="240" w:lineRule="auto"/>
        <w:jc w:val="center"/>
        <w:rPr>
          <w:rFonts w:ascii="Arial" w:hAnsi="Arial" w:cs="Arial"/>
          <w:b/>
        </w:rPr>
      </w:pPr>
    </w:p>
    <w:p w14:paraId="176F6817" w14:textId="77777777" w:rsidR="008A4885" w:rsidRDefault="008A4885" w:rsidP="008A4885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27F90091" w14:textId="77777777" w:rsidR="008A4885" w:rsidRDefault="008A4885" w:rsidP="008A4885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169775B9" w14:textId="77777777" w:rsidR="008A4885" w:rsidRDefault="008A4885" w:rsidP="008A4885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4B8BF2C7" w14:textId="77777777" w:rsidR="008A4885" w:rsidRPr="00767B5E" w:rsidRDefault="008A4885" w:rsidP="008A4885">
      <w:pPr>
        <w:jc w:val="center"/>
        <w:rPr>
          <w:rFonts w:ascii="Cambria" w:hAnsi="Cambria"/>
          <w:b/>
        </w:rPr>
      </w:pPr>
      <w:r w:rsidRPr="00767B5E">
        <w:rPr>
          <w:rFonts w:ascii="Cambria" w:hAnsi="Cambria" w:cs="Arial"/>
          <w:b/>
        </w:rPr>
        <w:t xml:space="preserve">§ </w:t>
      </w:r>
      <w:r w:rsidRPr="00767B5E">
        <w:rPr>
          <w:rFonts w:ascii="Cambria" w:hAnsi="Cambria"/>
          <w:b/>
        </w:rPr>
        <w:t>1. Zasady ogólne</w:t>
      </w:r>
    </w:p>
    <w:p w14:paraId="52ED9B73" w14:textId="77777777" w:rsidR="008A4885" w:rsidRPr="00420F6D" w:rsidRDefault="008A4885" w:rsidP="008A4885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00717ED8" w14:textId="77777777" w:rsidR="008A4885" w:rsidRPr="00420F6D" w:rsidRDefault="008A4885" w:rsidP="008A4885">
      <w:pPr>
        <w:numPr>
          <w:ilvl w:val="0"/>
          <w:numId w:val="1"/>
        </w:numPr>
        <w:spacing w:before="240" w:after="160" w:line="240" w:lineRule="auto"/>
        <w:ind w:left="0" w:firstLine="426"/>
        <w:jc w:val="both"/>
        <w:rPr>
          <w:rFonts w:ascii="Cambria" w:hAnsi="Cambria" w:cs="Arial"/>
        </w:rPr>
      </w:pPr>
      <w:r w:rsidRPr="00420F6D">
        <w:rPr>
          <w:rFonts w:ascii="Cambria" w:hAnsi="Cambria" w:cs="Arial"/>
        </w:rPr>
        <w:t xml:space="preserve">Regulamin określa cel i zasady funkcjonowania systemu monitoringu wizyjnego </w:t>
      </w:r>
      <w:r>
        <w:rPr>
          <w:rFonts w:ascii="Cambria" w:hAnsi="Cambria" w:cs="Arial"/>
        </w:rPr>
        <w:t>Szkoły Podstawowej nr 3 W Sławnie</w:t>
      </w:r>
      <w:r w:rsidRPr="00E67225">
        <w:rPr>
          <w:rFonts w:ascii="Cambria" w:hAnsi="Cambria" w:cs="Arial"/>
        </w:rPr>
        <w:t>,</w:t>
      </w:r>
      <w:r w:rsidRPr="00420F6D">
        <w:rPr>
          <w:rFonts w:ascii="Cambria" w:hAnsi="Cambria" w:cs="Arial"/>
        </w:rPr>
        <w:t xml:space="preserve"> miejsca instalacji kamer systemu na terenie placówki, reguły rejestracji i zapisu informacji oraz sposób ich zabezpieczenia, a także możliwości udostępniania zgromadzonych danych o zdarzeniach.</w:t>
      </w:r>
    </w:p>
    <w:p w14:paraId="1D1BE5CF" w14:textId="77777777" w:rsidR="008A4885" w:rsidRDefault="008A4885" w:rsidP="008A4885">
      <w:pPr>
        <w:numPr>
          <w:ilvl w:val="0"/>
          <w:numId w:val="1"/>
        </w:numPr>
        <w:spacing w:before="240" w:after="160" w:line="240" w:lineRule="auto"/>
        <w:ind w:left="0" w:firstLine="426"/>
        <w:jc w:val="both"/>
        <w:rPr>
          <w:rFonts w:ascii="Cambria" w:hAnsi="Cambria" w:cs="Arial"/>
        </w:rPr>
      </w:pPr>
      <w:r w:rsidRPr="00420F6D">
        <w:rPr>
          <w:rFonts w:ascii="Cambria" w:hAnsi="Cambria" w:cs="Arial"/>
        </w:rPr>
        <w:t>Przetwarzania danych osobowych osób fizycznych w systemie monitoringu wizyjnego jest niezbędne do celów określonych w ustawie z dnia 14 grudnia 2017 r. – Prawo oświatowe.</w:t>
      </w:r>
    </w:p>
    <w:p w14:paraId="524BF8A9" w14:textId="77777777" w:rsidR="008A4885" w:rsidRPr="00420F6D" w:rsidRDefault="008A4885" w:rsidP="008A4885">
      <w:pPr>
        <w:numPr>
          <w:ilvl w:val="0"/>
          <w:numId w:val="1"/>
        </w:numPr>
        <w:spacing w:before="240" w:after="160" w:line="240" w:lineRule="auto"/>
        <w:ind w:left="0" w:firstLine="426"/>
        <w:jc w:val="both"/>
        <w:rPr>
          <w:rFonts w:ascii="Cambria" w:hAnsi="Cambria" w:cs="Arial"/>
        </w:rPr>
      </w:pPr>
      <w:r w:rsidRPr="00420F6D">
        <w:rPr>
          <w:rFonts w:ascii="Cambria" w:hAnsi="Cambria" w:cs="Arial"/>
        </w:rPr>
        <w:t xml:space="preserve">Administratorem urządzeń monitoringu wizyjnego jest Dyrektor </w:t>
      </w:r>
      <w:r>
        <w:rPr>
          <w:rFonts w:ascii="Cambria" w:hAnsi="Cambria" w:cs="Arial"/>
        </w:rPr>
        <w:t>Szkoły Podstawowej nr 3  w Sławnie.</w:t>
      </w:r>
    </w:p>
    <w:p w14:paraId="478F5528" w14:textId="77777777" w:rsidR="008A4885" w:rsidRDefault="008A4885" w:rsidP="008A4885">
      <w:pPr>
        <w:numPr>
          <w:ilvl w:val="0"/>
          <w:numId w:val="1"/>
        </w:numPr>
        <w:spacing w:before="240" w:after="160" w:line="240" w:lineRule="auto"/>
        <w:ind w:left="0" w:firstLine="360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Podstawą wprowadzenia monitoringu wizyjnego w szkole jest art. 108a ust. 1 Ustawy</w:t>
      </w:r>
      <w:r>
        <w:rPr>
          <w:rFonts w:ascii="Cambria" w:hAnsi="Cambria" w:cs="Arial"/>
        </w:rPr>
        <w:t xml:space="preserve"> </w:t>
      </w:r>
      <w:r w:rsidRPr="00420F6D">
        <w:rPr>
          <w:rFonts w:ascii="Cambria" w:hAnsi="Cambria" w:cs="Arial"/>
        </w:rPr>
        <w:t xml:space="preserve">z </w:t>
      </w:r>
      <w:r w:rsidRPr="00420F6D">
        <w:rPr>
          <w:rFonts w:ascii="Cambria" w:eastAsia="Times New Roman" w:hAnsi="Cambria" w:cs="Arial"/>
          <w:lang w:eastAsia="pl-PL"/>
        </w:rPr>
        <w:t>dnia 14 grudnia 2016 r. - Prawo oświatowe (Dz. U. z 201</w:t>
      </w:r>
      <w:r>
        <w:rPr>
          <w:rFonts w:ascii="Cambria" w:eastAsia="Times New Roman" w:hAnsi="Cambria" w:cs="Arial"/>
          <w:lang w:eastAsia="pl-PL"/>
        </w:rPr>
        <w:t>9</w:t>
      </w:r>
      <w:r w:rsidRPr="00420F6D">
        <w:rPr>
          <w:rFonts w:ascii="Cambria" w:eastAsia="Times New Roman" w:hAnsi="Cambria" w:cs="Arial"/>
          <w:lang w:eastAsia="pl-PL"/>
        </w:rPr>
        <w:t xml:space="preserve"> r. poz. </w:t>
      </w:r>
      <w:r>
        <w:rPr>
          <w:rFonts w:ascii="Cambria" w:eastAsia="Times New Roman" w:hAnsi="Cambria" w:cs="Arial"/>
          <w:lang w:eastAsia="pl-PL"/>
        </w:rPr>
        <w:t xml:space="preserve">1148 z </w:t>
      </w:r>
      <w:proofErr w:type="spellStart"/>
      <w:r>
        <w:rPr>
          <w:rFonts w:ascii="Cambria" w:eastAsia="Times New Roman" w:hAnsi="Cambria" w:cs="Arial"/>
          <w:lang w:eastAsia="pl-PL"/>
        </w:rPr>
        <w:t>późn</w:t>
      </w:r>
      <w:proofErr w:type="spellEnd"/>
      <w:r>
        <w:rPr>
          <w:rFonts w:ascii="Cambria" w:eastAsia="Times New Roman" w:hAnsi="Cambria" w:cs="Arial"/>
          <w:lang w:eastAsia="pl-PL"/>
        </w:rPr>
        <w:t>. zm.</w:t>
      </w:r>
      <w:r w:rsidRPr="00420F6D">
        <w:rPr>
          <w:rFonts w:ascii="Cambria" w:eastAsia="Times New Roman" w:hAnsi="Cambria" w:cs="Arial"/>
          <w:lang w:eastAsia="pl-PL"/>
        </w:rPr>
        <w:t xml:space="preserve">). </w:t>
      </w:r>
    </w:p>
    <w:p w14:paraId="60C2B4F3" w14:textId="77777777" w:rsidR="008A4885" w:rsidRPr="00420F6D" w:rsidRDefault="008A4885" w:rsidP="008A4885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14:paraId="28A4AAD1" w14:textId="77777777" w:rsidR="008A4885" w:rsidRPr="00767B5E" w:rsidRDefault="008A4885" w:rsidP="008A4885">
      <w:pPr>
        <w:jc w:val="center"/>
        <w:rPr>
          <w:rFonts w:ascii="Cambria" w:hAnsi="Cambria"/>
          <w:b/>
        </w:rPr>
      </w:pPr>
      <w:r w:rsidRPr="00767B5E">
        <w:rPr>
          <w:rFonts w:ascii="Cambria" w:hAnsi="Cambria" w:cs="Arial"/>
          <w:b/>
        </w:rPr>
        <w:t xml:space="preserve">§ </w:t>
      </w:r>
      <w:r>
        <w:rPr>
          <w:rFonts w:ascii="Cambria" w:hAnsi="Cambria"/>
          <w:b/>
        </w:rPr>
        <w:t>2</w:t>
      </w:r>
      <w:r w:rsidRPr="00767B5E">
        <w:rPr>
          <w:rFonts w:ascii="Cambria" w:hAnsi="Cambria"/>
          <w:b/>
        </w:rPr>
        <w:t xml:space="preserve">. </w:t>
      </w:r>
      <w:r>
        <w:rPr>
          <w:rFonts w:ascii="Cambria" w:hAnsi="Cambria"/>
          <w:b/>
        </w:rPr>
        <w:t>Infrastruktura</w:t>
      </w:r>
    </w:p>
    <w:p w14:paraId="5039D3EA" w14:textId="77777777" w:rsidR="008A4885" w:rsidRPr="00420F6D" w:rsidRDefault="008A4885" w:rsidP="008A4885">
      <w:pPr>
        <w:pStyle w:val="Akapitzlist"/>
        <w:spacing w:after="0"/>
        <w:rPr>
          <w:rFonts w:ascii="Cambria" w:hAnsi="Cambria" w:cs="Arial"/>
        </w:rPr>
      </w:pPr>
    </w:p>
    <w:p w14:paraId="5583967E" w14:textId="77777777" w:rsidR="008A4885" w:rsidRPr="00420F6D" w:rsidRDefault="008A4885" w:rsidP="008A4885">
      <w:pPr>
        <w:numPr>
          <w:ilvl w:val="0"/>
          <w:numId w:val="2"/>
        </w:numPr>
        <w:spacing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Infrastruktura szkoły, która jest objęta monitoringiem wizyjnym to: </w:t>
      </w:r>
    </w:p>
    <w:p w14:paraId="34313B7D" w14:textId="77777777" w:rsidR="008A4885" w:rsidRPr="00E67225" w:rsidRDefault="008A4885" w:rsidP="008A488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 w:cs="Arial"/>
        </w:rPr>
      </w:pPr>
      <w:r w:rsidRPr="00E67225">
        <w:rPr>
          <w:rFonts w:ascii="Cambria" w:hAnsi="Cambria" w:cs="Arial"/>
        </w:rPr>
        <w:t>wejścia i wyjścia do szkoły;</w:t>
      </w:r>
    </w:p>
    <w:p w14:paraId="5FC3EA79" w14:textId="77777777" w:rsidR="008A4885" w:rsidRPr="00E67225" w:rsidRDefault="008A4885" w:rsidP="008A488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E67225">
        <w:rPr>
          <w:rFonts w:ascii="Cambria" w:hAnsi="Cambria" w:cs="Arial"/>
        </w:rPr>
        <w:t>bramy wjazdowe na teren posesji placówki, stojaki rowerowe</w:t>
      </w:r>
    </w:p>
    <w:p w14:paraId="7A070968" w14:textId="77777777" w:rsidR="008A4885" w:rsidRPr="00E67225" w:rsidRDefault="008A4885" w:rsidP="008A488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E67225">
        <w:rPr>
          <w:rFonts w:ascii="Cambria" w:eastAsia="Times New Roman" w:hAnsi="Cambria" w:cs="Arial"/>
          <w:lang w:eastAsia="pl-PL"/>
        </w:rPr>
        <w:t>teren posesji przy 3 budynkach szkolnych</w:t>
      </w:r>
    </w:p>
    <w:p w14:paraId="7B00D8BC" w14:textId="77777777" w:rsidR="008A4885" w:rsidRPr="00E67225" w:rsidRDefault="008A4885" w:rsidP="008A488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E67225">
        <w:rPr>
          <w:rFonts w:ascii="Cambria" w:eastAsia="Times New Roman" w:hAnsi="Cambria" w:cs="Arial"/>
          <w:lang w:eastAsia="pl-PL"/>
        </w:rPr>
        <w:t xml:space="preserve">korytarze szkolne na parterze i </w:t>
      </w:r>
      <w:proofErr w:type="spellStart"/>
      <w:r w:rsidRPr="00E67225">
        <w:rPr>
          <w:rFonts w:ascii="Cambria" w:eastAsia="Times New Roman" w:hAnsi="Cambria" w:cs="Arial"/>
          <w:lang w:eastAsia="pl-PL"/>
        </w:rPr>
        <w:t>I</w:t>
      </w:r>
      <w:proofErr w:type="spellEnd"/>
      <w:r w:rsidRPr="00E67225">
        <w:rPr>
          <w:rFonts w:ascii="Cambria" w:eastAsia="Times New Roman" w:hAnsi="Cambria" w:cs="Arial"/>
          <w:lang w:eastAsia="pl-PL"/>
        </w:rPr>
        <w:t xml:space="preserve"> oraz II  piętrze;</w:t>
      </w:r>
    </w:p>
    <w:p w14:paraId="6A878B2C" w14:textId="77777777" w:rsidR="008A4885" w:rsidRPr="00E67225" w:rsidRDefault="008A4885" w:rsidP="008A488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E67225">
        <w:rPr>
          <w:rFonts w:ascii="Cambria" w:eastAsia="Times New Roman" w:hAnsi="Cambria" w:cs="Arial"/>
          <w:lang w:eastAsia="pl-PL"/>
        </w:rPr>
        <w:t>korytarz przy szatniach i  szafkach szkolnych</w:t>
      </w:r>
    </w:p>
    <w:p w14:paraId="6CF2FFF5" w14:textId="77777777" w:rsidR="008A4885" w:rsidRPr="00E67225" w:rsidRDefault="008A4885" w:rsidP="008A488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E67225">
        <w:rPr>
          <w:rFonts w:ascii="Cambria" w:eastAsia="Times New Roman" w:hAnsi="Cambria" w:cs="Arial"/>
          <w:lang w:eastAsia="pl-PL"/>
        </w:rPr>
        <w:t xml:space="preserve">........................................................... </w:t>
      </w:r>
      <w:r w:rsidRPr="00E67225">
        <w:rPr>
          <w:rFonts w:ascii="Cambria" w:eastAsia="Times New Roman" w:hAnsi="Cambria" w:cs="Arial"/>
          <w:lang w:eastAsia="pl-PL"/>
        </w:rPr>
        <w:tab/>
      </w:r>
    </w:p>
    <w:p w14:paraId="41524633" w14:textId="77777777" w:rsidR="008A4885" w:rsidRPr="00420F6D" w:rsidRDefault="008A4885" w:rsidP="008A4885">
      <w:pPr>
        <w:numPr>
          <w:ilvl w:val="0"/>
          <w:numId w:val="2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Monitoring funkcjonuje całodobowo. </w:t>
      </w:r>
    </w:p>
    <w:p w14:paraId="0C5BF776" w14:textId="77777777" w:rsidR="008A4885" w:rsidRPr="00420F6D" w:rsidRDefault="008A4885" w:rsidP="008A4885">
      <w:pPr>
        <w:numPr>
          <w:ilvl w:val="0"/>
          <w:numId w:val="2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Monitoring wizyjny nie jest połączony z możliwością bieżącego przekazywania lub rejestracji dźwięku pozwalającego na słuchanie lub zapis prowadzonych rozmów. Rejestracji i zapisowi na nośnikach fizycznych podlega tylko obraz (wizja) z kamer systemu monitoringu.</w:t>
      </w:r>
    </w:p>
    <w:p w14:paraId="3F3110AE" w14:textId="77777777" w:rsidR="008A4885" w:rsidRPr="00420F6D" w:rsidRDefault="008A4885" w:rsidP="008A4885">
      <w:pPr>
        <w:numPr>
          <w:ilvl w:val="0"/>
          <w:numId w:val="2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eastAsia="Times New Roman" w:hAnsi="Cambria" w:cs="Arial"/>
          <w:lang w:eastAsia="pl-PL"/>
        </w:rPr>
        <w:t>Obraz zarejestrowany w systemie monitoringu wizyjnego przechowywany jest na dysku serwera</w:t>
      </w:r>
      <w:r>
        <w:rPr>
          <w:rFonts w:ascii="Cambria" w:eastAsia="Times New Roman" w:hAnsi="Cambria" w:cs="Arial"/>
          <w:lang w:eastAsia="pl-PL"/>
        </w:rPr>
        <w:t xml:space="preserve"> przez okres nie dłuższy niż 30 dni,</w:t>
      </w:r>
      <w:r w:rsidRPr="000E441B">
        <w:rPr>
          <w:rFonts w:ascii="Tahoma" w:hAnsi="Tahoma" w:cs="Tahoma"/>
          <w:color w:val="575757"/>
          <w:sz w:val="21"/>
          <w:szCs w:val="21"/>
          <w:shd w:val="clear" w:color="auto" w:fill="FFFFFF"/>
        </w:rPr>
        <w:t xml:space="preserve"> </w:t>
      </w:r>
      <w:r w:rsidRPr="000E441B">
        <w:rPr>
          <w:rFonts w:ascii="Cambria" w:eastAsia="Times New Roman" w:hAnsi="Cambria" w:cs="Arial"/>
          <w:lang w:eastAsia="pl-PL"/>
        </w:rPr>
        <w:t>a następnie dane ulegają usunięciu poprzez nadpisa</w:t>
      </w:r>
      <w:r>
        <w:rPr>
          <w:rFonts w:ascii="Cambria" w:eastAsia="Times New Roman" w:hAnsi="Cambria" w:cs="Arial"/>
          <w:lang w:eastAsia="pl-PL"/>
        </w:rPr>
        <w:t>n</w:t>
      </w:r>
      <w:r w:rsidRPr="000E441B">
        <w:rPr>
          <w:rFonts w:ascii="Cambria" w:eastAsia="Times New Roman" w:hAnsi="Cambria" w:cs="Arial"/>
          <w:lang w:eastAsia="pl-PL"/>
        </w:rPr>
        <w:t>ie danych na urządzeniu rejestrującym obraz</w:t>
      </w:r>
      <w:r w:rsidRPr="00420F6D">
        <w:rPr>
          <w:rFonts w:ascii="Cambria" w:eastAsia="Times New Roman" w:hAnsi="Cambria" w:cs="Arial"/>
          <w:lang w:eastAsia="pl-PL"/>
        </w:rPr>
        <w:t>.</w:t>
      </w:r>
    </w:p>
    <w:p w14:paraId="5859C07F" w14:textId="77777777" w:rsidR="008A4885" w:rsidRPr="00420F6D" w:rsidRDefault="008A4885" w:rsidP="008A4885">
      <w:pPr>
        <w:numPr>
          <w:ilvl w:val="0"/>
          <w:numId w:val="2"/>
        </w:numPr>
        <w:tabs>
          <w:tab w:val="left" w:pos="851"/>
        </w:tabs>
        <w:spacing w:before="240" w:after="160" w:line="240" w:lineRule="auto"/>
        <w:ind w:left="426" w:firstLine="141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System monitoringu wizyjnego składa się z: </w:t>
      </w:r>
    </w:p>
    <w:p w14:paraId="063AA773" w14:textId="77777777" w:rsidR="008A4885" w:rsidRPr="00E67225" w:rsidRDefault="008A4885" w:rsidP="008A4885">
      <w:pPr>
        <w:pStyle w:val="Akapitzlist"/>
        <w:numPr>
          <w:ilvl w:val="0"/>
          <w:numId w:val="4"/>
        </w:numPr>
        <w:spacing w:after="160" w:line="259" w:lineRule="auto"/>
        <w:ind w:left="426" w:hanging="426"/>
        <w:contextualSpacing w:val="0"/>
        <w:jc w:val="both"/>
        <w:rPr>
          <w:rFonts w:ascii="Cambria" w:hAnsi="Cambria" w:cs="Arial"/>
        </w:rPr>
      </w:pPr>
      <w:r w:rsidRPr="00E67225">
        <w:rPr>
          <w:rFonts w:ascii="Cambria" w:hAnsi="Cambria" w:cs="Arial"/>
        </w:rPr>
        <w:lastRenderedPageBreak/>
        <w:t>14 kamer rejestrujących zdarzenia wewnątrz i na zewnątrz budynku o rozdzielczości umożliwiających identyfikację osób,</w:t>
      </w:r>
    </w:p>
    <w:p w14:paraId="13369C0E" w14:textId="77777777" w:rsidR="008A4885" w:rsidRPr="00E67225" w:rsidRDefault="008A4885" w:rsidP="008A4885">
      <w:pPr>
        <w:pStyle w:val="Akapitzlist"/>
        <w:numPr>
          <w:ilvl w:val="0"/>
          <w:numId w:val="4"/>
        </w:numPr>
        <w:spacing w:after="160" w:line="259" w:lineRule="auto"/>
        <w:ind w:left="426" w:hanging="426"/>
        <w:contextualSpacing w:val="0"/>
        <w:jc w:val="both"/>
        <w:rPr>
          <w:rFonts w:ascii="Cambria" w:hAnsi="Cambria" w:cs="Arial"/>
        </w:rPr>
      </w:pPr>
      <w:r w:rsidRPr="00E67225">
        <w:rPr>
          <w:rFonts w:ascii="Cambria" w:hAnsi="Cambria" w:cs="Arial"/>
        </w:rPr>
        <w:t xml:space="preserve">Jedno urządzenie rejestrujące i zapisujące obraz na nośniku fizycznym, 1 monitor pozwalających na podgląd rejestrowanych zdarzeń umieszczony w pomieszczeniu monitoringu w bud. C </w:t>
      </w:r>
    </w:p>
    <w:p w14:paraId="310D7E2F" w14:textId="77777777" w:rsidR="008A4885" w:rsidRPr="00E67225" w:rsidRDefault="008A4885" w:rsidP="008A4885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 w:cs="Arial"/>
        </w:rPr>
      </w:pPr>
      <w:r w:rsidRPr="00E67225">
        <w:rPr>
          <w:rFonts w:ascii="Cambria" w:hAnsi="Cambria" w:cs="Arial"/>
        </w:rPr>
        <w:t>Elementy monitoringu wizyjnego w miarę konieczności i możliwości finansowych są udoskonalane, wymieniane, rozszerzane.</w:t>
      </w:r>
    </w:p>
    <w:p w14:paraId="6DAE9448" w14:textId="77777777" w:rsidR="008A4885" w:rsidRDefault="008A4885" w:rsidP="008A4885">
      <w:pPr>
        <w:pStyle w:val="Akapitzlist"/>
        <w:ind w:left="426"/>
        <w:rPr>
          <w:rFonts w:ascii="Cambria" w:hAnsi="Cambria" w:cs="Arial"/>
        </w:rPr>
      </w:pPr>
    </w:p>
    <w:p w14:paraId="5D7B8BBC" w14:textId="77777777" w:rsidR="008A4885" w:rsidRPr="00767B5E" w:rsidRDefault="008A4885" w:rsidP="008A4885">
      <w:pPr>
        <w:jc w:val="center"/>
        <w:rPr>
          <w:rFonts w:ascii="Cambria" w:hAnsi="Cambria"/>
          <w:b/>
        </w:rPr>
      </w:pPr>
      <w:r w:rsidRPr="00767B5E">
        <w:rPr>
          <w:rFonts w:ascii="Cambria" w:hAnsi="Cambria" w:cs="Arial"/>
          <w:b/>
        </w:rPr>
        <w:t xml:space="preserve">§ </w:t>
      </w:r>
      <w:r>
        <w:rPr>
          <w:rFonts w:ascii="Cambria" w:hAnsi="Cambria"/>
          <w:b/>
        </w:rPr>
        <w:t>3</w:t>
      </w:r>
      <w:r w:rsidRPr="00767B5E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Obowiązek informacyjny</w:t>
      </w:r>
    </w:p>
    <w:p w14:paraId="67AC959E" w14:textId="77777777" w:rsidR="008A4885" w:rsidRPr="00420F6D" w:rsidRDefault="008A4885" w:rsidP="008A4885">
      <w:pPr>
        <w:pStyle w:val="Akapitzlist"/>
        <w:ind w:left="426"/>
        <w:rPr>
          <w:rFonts w:ascii="Cambria" w:hAnsi="Cambria" w:cs="Arial"/>
        </w:rPr>
      </w:pPr>
    </w:p>
    <w:p w14:paraId="62F4C4EF" w14:textId="77777777" w:rsidR="008A4885" w:rsidRPr="00420F6D" w:rsidRDefault="008A4885" w:rsidP="008A4885">
      <w:pPr>
        <w:pStyle w:val="Akapitzlist"/>
        <w:numPr>
          <w:ilvl w:val="0"/>
          <w:numId w:val="5"/>
        </w:numPr>
        <w:spacing w:after="160" w:line="259" w:lineRule="auto"/>
        <w:ind w:left="0" w:firstLine="426"/>
        <w:contextualSpacing w:val="0"/>
        <w:rPr>
          <w:rFonts w:ascii="Cambria" w:hAnsi="Cambria" w:cs="Arial"/>
        </w:rPr>
      </w:pPr>
      <w:r w:rsidRPr="00420F6D">
        <w:rPr>
          <w:rFonts w:ascii="Cambria" w:hAnsi="Cambria" w:cs="Arial"/>
        </w:rPr>
        <w:t>Miejsca objęte monitoringiem wizyjnym są oznakowane stosownymi tabliczkami informacyjnymi:</w:t>
      </w:r>
    </w:p>
    <w:p w14:paraId="6333EC4C" w14:textId="77777777" w:rsidR="008A4885" w:rsidRDefault="008A4885" w:rsidP="008A4885">
      <w:pPr>
        <w:pStyle w:val="Akapitzlist"/>
        <w:ind w:left="426"/>
        <w:jc w:val="center"/>
        <w:rPr>
          <w:rFonts w:ascii="Cambria" w:hAnsi="Cambria" w:cs="Arial"/>
        </w:rPr>
      </w:pPr>
      <w:r w:rsidRPr="00420F6D">
        <w:rPr>
          <w:rFonts w:ascii="Cambria" w:hAnsi="Cambria" w:cs="Tahoma"/>
          <w:b/>
          <w:noProof/>
          <w:spacing w:val="20"/>
          <w:lang w:eastAsia="pl-PL"/>
        </w:rPr>
        <w:drawing>
          <wp:inline distT="0" distB="0" distL="0" distR="0" wp14:anchorId="6499C1D1" wp14:editId="79AD5919">
            <wp:extent cx="1800225" cy="828675"/>
            <wp:effectExtent l="0" t="0" r="9525" b="9525"/>
            <wp:docPr id="3" name="Obraz 3" descr="C:\Users\Beata\Downloads\Fotolia_78811794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eata\Downloads\Fotolia_78811794_X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" t="4953" r="2426" b="4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D19E4" w14:textId="77777777" w:rsidR="008A4885" w:rsidRPr="00420F6D" w:rsidRDefault="008A4885" w:rsidP="008A4885">
      <w:pPr>
        <w:pStyle w:val="Akapitzlist"/>
        <w:ind w:left="426"/>
        <w:jc w:val="center"/>
        <w:rPr>
          <w:rFonts w:ascii="Cambria" w:hAnsi="Cambria" w:cs="Arial"/>
        </w:rPr>
      </w:pPr>
    </w:p>
    <w:p w14:paraId="5DD72A73" w14:textId="77777777" w:rsidR="008A4885" w:rsidRPr="00A17FF3" w:rsidRDefault="008A4885" w:rsidP="008A4885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Obowiązek informacyjny względem osób, których dane osobowe mogą zostać utrwalone na monitoringu jest realizowany za pośrednictwem strony internetowej szkoły (adres www.</w:t>
      </w:r>
      <w:r>
        <w:rPr>
          <w:rFonts w:ascii="Cambria" w:hAnsi="Cambria" w:cs="Arial"/>
        </w:rPr>
        <w:t xml:space="preserve"> </w:t>
      </w:r>
      <w:r w:rsidRPr="006B257C">
        <w:rPr>
          <w:rFonts w:ascii="Cambria" w:hAnsi="Cambria" w:cs="Arial"/>
        </w:rPr>
        <w:t>spp3.</w:t>
      </w:r>
      <w:r>
        <w:rPr>
          <w:rFonts w:ascii="Cambria" w:hAnsi="Cambria" w:cs="Arial"/>
        </w:rPr>
        <w:t>slawno.pl</w:t>
      </w:r>
      <w:r w:rsidRPr="00420F6D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)</w:t>
      </w:r>
      <w:r w:rsidRPr="00420F6D">
        <w:rPr>
          <w:rFonts w:ascii="Cambria" w:hAnsi="Cambria" w:cs="Arial"/>
        </w:rPr>
        <w:t>w związku z art. 14 ust.</w:t>
      </w:r>
      <w:r>
        <w:rPr>
          <w:rFonts w:ascii="Cambria" w:hAnsi="Cambria" w:cs="Arial"/>
        </w:rPr>
        <w:t xml:space="preserve"> </w:t>
      </w:r>
      <w:r w:rsidRPr="00420F6D">
        <w:rPr>
          <w:rFonts w:ascii="Cambria" w:hAnsi="Cambria" w:cs="Arial"/>
        </w:rPr>
        <w:t>5 pkt.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Cambria" w:hAnsi="Cambria" w:cs="Arial"/>
        </w:rPr>
        <w:t xml:space="preserve"> oraz przy wykorzystaniu tablicy ogłoszeń umieszczonej przy </w:t>
      </w:r>
      <w:r w:rsidRPr="006B257C">
        <w:rPr>
          <w:rFonts w:ascii="Cambria" w:hAnsi="Cambria" w:cs="Arial"/>
        </w:rPr>
        <w:t>sekretariacie szkoły</w:t>
      </w:r>
      <w:r>
        <w:rPr>
          <w:rFonts w:ascii="Cambria" w:hAnsi="Cambria" w:cs="Arial"/>
        </w:rPr>
        <w:t xml:space="preserve">, gdzie zamieszcza się </w:t>
      </w:r>
      <w:r w:rsidRPr="00A17FF3">
        <w:rPr>
          <w:rFonts w:ascii="Cambria" w:hAnsi="Cambria" w:cs="Arial"/>
        </w:rPr>
        <w:t>informację zawierającą klauzulę informacyjną</w:t>
      </w:r>
      <w:r>
        <w:rPr>
          <w:rFonts w:ascii="Cambria" w:hAnsi="Cambria" w:cs="Arial"/>
        </w:rPr>
        <w:t xml:space="preserve"> zgodnie z treścią załącznika do niniejszego Regulaminu.</w:t>
      </w:r>
    </w:p>
    <w:p w14:paraId="228469D3" w14:textId="77777777" w:rsidR="008A4885" w:rsidRDefault="008A4885" w:rsidP="008A4885">
      <w:pPr>
        <w:spacing w:after="0" w:line="240" w:lineRule="auto"/>
        <w:ind w:left="426"/>
        <w:jc w:val="both"/>
        <w:rPr>
          <w:rFonts w:ascii="Cambria" w:hAnsi="Cambria" w:cs="Arial"/>
        </w:rPr>
      </w:pPr>
    </w:p>
    <w:p w14:paraId="4CDC9AA5" w14:textId="77777777" w:rsidR="008A4885" w:rsidRDefault="008A4885" w:rsidP="008A4885">
      <w:pPr>
        <w:jc w:val="center"/>
        <w:rPr>
          <w:rFonts w:ascii="Cambria" w:hAnsi="Cambria" w:cs="Arial"/>
          <w:b/>
        </w:rPr>
      </w:pPr>
    </w:p>
    <w:p w14:paraId="4625815C" w14:textId="77777777" w:rsidR="008A4885" w:rsidRPr="00767B5E" w:rsidRDefault="008A4885" w:rsidP="008A4885">
      <w:pPr>
        <w:jc w:val="center"/>
        <w:rPr>
          <w:rFonts w:ascii="Cambria" w:hAnsi="Cambria"/>
          <w:b/>
        </w:rPr>
      </w:pPr>
      <w:r w:rsidRPr="00767B5E">
        <w:rPr>
          <w:rFonts w:ascii="Cambria" w:hAnsi="Cambria" w:cs="Arial"/>
          <w:b/>
        </w:rPr>
        <w:t xml:space="preserve">§ </w:t>
      </w:r>
      <w:r>
        <w:rPr>
          <w:rFonts w:ascii="Cambria" w:hAnsi="Cambria"/>
          <w:b/>
        </w:rPr>
        <w:t>4</w:t>
      </w:r>
      <w:r w:rsidRPr="00767B5E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Udostępnianie zapisu</w:t>
      </w:r>
    </w:p>
    <w:p w14:paraId="27E082F6" w14:textId="77777777" w:rsidR="008A4885" w:rsidRPr="00420F6D" w:rsidRDefault="008A4885" w:rsidP="008A4885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14:paraId="6B0CD75B" w14:textId="77777777" w:rsidR="008A4885" w:rsidRDefault="008A4885" w:rsidP="008A4885">
      <w:pPr>
        <w:numPr>
          <w:ilvl w:val="0"/>
          <w:numId w:val="6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Za</w:t>
      </w:r>
      <w:r w:rsidRPr="00AF7F8A">
        <w:rPr>
          <w:rFonts w:ascii="Cambria" w:eastAsia="Times New Roman" w:hAnsi="Cambria" w:cs="Arial"/>
          <w:lang w:eastAsia="pl-PL"/>
        </w:rPr>
        <w:t>pis z systemu monitoringu może być udostępniony jedynie uprawnionym organom w zakresie prowadzonych przez nie czynności prawnych, np. Policji, Sądom, Proku</w:t>
      </w:r>
      <w:r>
        <w:rPr>
          <w:rFonts w:ascii="Cambria" w:eastAsia="Times New Roman" w:hAnsi="Cambria" w:cs="Arial"/>
          <w:lang w:eastAsia="pl-PL"/>
        </w:rPr>
        <w:t>raturze na ich pisemny wniosek.</w:t>
      </w:r>
    </w:p>
    <w:p w14:paraId="66AE9C8B" w14:textId="77777777" w:rsidR="008A4885" w:rsidRDefault="008A4885" w:rsidP="008A4885">
      <w:pPr>
        <w:numPr>
          <w:ilvl w:val="0"/>
          <w:numId w:val="6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W uzasadnionych przypadkach na podstawie wniosków w/w organów,</w:t>
      </w:r>
      <w:r>
        <w:rPr>
          <w:rFonts w:ascii="Cambria" w:hAnsi="Cambria" w:cs="Arial"/>
        </w:rPr>
        <w:t xml:space="preserve"> </w:t>
      </w:r>
      <w:r w:rsidRPr="00420F6D">
        <w:rPr>
          <w:rFonts w:ascii="Cambria" w:hAnsi="Cambria" w:cs="Arial"/>
        </w:rPr>
        <w:t xml:space="preserve">w szczególności, gdy urządzenia monitoringu wizyjnego zarejestrowały zdarzenie związane z naruszeniem bezpieczeństwa osób i mienia, okres przechowywania danych może ulec wydłużeniu o czas niezbędny do zakończenia postępowania, którego przedmiotem jest zdarzenie zarejestrowane przez monitoring wizyjny. </w:t>
      </w:r>
    </w:p>
    <w:p w14:paraId="53B85C48" w14:textId="77777777" w:rsidR="008A4885" w:rsidRPr="003B6800" w:rsidRDefault="008A4885" w:rsidP="008A4885">
      <w:pPr>
        <w:numPr>
          <w:ilvl w:val="0"/>
          <w:numId w:val="6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3B6800">
        <w:rPr>
          <w:rFonts w:ascii="Cambria" w:hAnsi="Cambria" w:cs="Arial"/>
        </w:rPr>
        <w:t>Osoba zainteresowana zabezpieczeniem danych z monitoringu na potrzeby przyszłego postępowan</w:t>
      </w:r>
      <w:r>
        <w:rPr>
          <w:rFonts w:ascii="Cambria" w:hAnsi="Cambria" w:cs="Arial"/>
        </w:rPr>
        <w:t xml:space="preserve">ia może zwrócić się pisemnie do dyrektora Szkoły Podstawowej nr 3 w Sławnie </w:t>
      </w:r>
      <w:r w:rsidRPr="003B6800">
        <w:rPr>
          <w:rFonts w:ascii="Cambria" w:hAnsi="Cambria" w:cs="Arial"/>
        </w:rPr>
        <w:t xml:space="preserve">z prośbą o ich zabezpieczenie przed usunięciem po upływie standardowego okresu ich </w:t>
      </w:r>
      <w:r w:rsidRPr="003B6800">
        <w:rPr>
          <w:rFonts w:ascii="Cambria" w:hAnsi="Cambria" w:cs="Arial"/>
        </w:rPr>
        <w:lastRenderedPageBreak/>
        <w:t>przechowywania. Wniosek należy złożyć w sekretariacie szkoły, w terminie do 3 dni licząc od dnia, w którym zdarzenie mogło zostać zarejestrowane przez monitoring wizyjny.</w:t>
      </w:r>
    </w:p>
    <w:p w14:paraId="62B9238D" w14:textId="77777777" w:rsidR="008A4885" w:rsidRPr="00420F6D" w:rsidRDefault="008A4885" w:rsidP="008A4885">
      <w:pPr>
        <w:numPr>
          <w:ilvl w:val="0"/>
          <w:numId w:val="6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Prawidłowo złożony wniosek musi zawierać dokładną datę i miejsce, np.: </w:t>
      </w:r>
      <w:r>
        <w:rPr>
          <w:rFonts w:ascii="Cambria" w:hAnsi="Cambria" w:cs="Arial"/>
        </w:rPr>
        <w:t xml:space="preserve"> korytarz przy szatniach </w:t>
      </w:r>
      <w:r w:rsidRPr="00420F6D">
        <w:rPr>
          <w:rFonts w:ascii="Cambria" w:hAnsi="Cambria" w:cs="Arial"/>
        </w:rPr>
        <w:t>na posesji szkolnej oraz przybliżony czas zdarzenia.</w:t>
      </w:r>
    </w:p>
    <w:p w14:paraId="7395B98D" w14:textId="77777777" w:rsidR="008A4885" w:rsidRPr="00420F6D" w:rsidRDefault="008A4885" w:rsidP="008A4885">
      <w:pPr>
        <w:numPr>
          <w:ilvl w:val="0"/>
          <w:numId w:val="6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 Mogą występować nieznaczne różnice między czasem rzeczywistym a czasem uwidocznionym na materiale z monitoringu, ponieważ system nie jest synchronizowany</w:t>
      </w:r>
      <w:r>
        <w:rPr>
          <w:rFonts w:ascii="Cambria" w:hAnsi="Cambria" w:cs="Arial"/>
        </w:rPr>
        <w:t xml:space="preserve"> </w:t>
      </w:r>
      <w:r w:rsidRPr="00420F6D">
        <w:rPr>
          <w:rFonts w:ascii="Cambria" w:hAnsi="Cambria" w:cs="Arial"/>
        </w:rPr>
        <w:t>z zewnętrznym źródłem czasu.</w:t>
      </w:r>
    </w:p>
    <w:p w14:paraId="51FC548D" w14:textId="77777777" w:rsidR="008A4885" w:rsidRPr="00420F6D" w:rsidRDefault="008A4885" w:rsidP="008A4885">
      <w:pPr>
        <w:numPr>
          <w:ilvl w:val="0"/>
          <w:numId w:val="6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Osoba upoważniona sporządza kopię nagrania z monitoringu wizyjnego za okres, którego dotyczy wniosek osoby zainteresowanej oraz oznacza ją w sposób trwały następującymi danymi: </w:t>
      </w:r>
    </w:p>
    <w:p w14:paraId="584488A7" w14:textId="77777777" w:rsidR="008A4885" w:rsidRPr="00420F6D" w:rsidRDefault="008A4885" w:rsidP="008A488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mbria" w:hAnsi="Cambria" w:cs="Arial"/>
        </w:rPr>
      </w:pPr>
      <w:r w:rsidRPr="00420F6D">
        <w:rPr>
          <w:rFonts w:ascii="Cambria" w:hAnsi="Cambria" w:cs="Arial"/>
        </w:rPr>
        <w:t xml:space="preserve">numer porządkowy kopii, </w:t>
      </w:r>
    </w:p>
    <w:p w14:paraId="583B49EE" w14:textId="77777777" w:rsidR="008A4885" w:rsidRPr="00420F6D" w:rsidRDefault="008A4885" w:rsidP="008A488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okres, którego dotyczy nagranie,</w:t>
      </w:r>
    </w:p>
    <w:p w14:paraId="75901270" w14:textId="77777777" w:rsidR="008A4885" w:rsidRPr="00420F6D" w:rsidRDefault="008A4885" w:rsidP="008A488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źródło danych, np.: kamery na budynku, od strony boiska,</w:t>
      </w:r>
    </w:p>
    <w:p w14:paraId="332050DE" w14:textId="77777777" w:rsidR="008A4885" w:rsidRPr="00420F6D" w:rsidRDefault="008A4885" w:rsidP="008A488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data wykonania kopii;</w:t>
      </w:r>
    </w:p>
    <w:p w14:paraId="79CB29FD" w14:textId="77777777" w:rsidR="008A4885" w:rsidRPr="00420F6D" w:rsidRDefault="008A4885" w:rsidP="008A488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dane osoby, która sporządziła kopię. </w:t>
      </w:r>
    </w:p>
    <w:p w14:paraId="0216CAD8" w14:textId="77777777" w:rsidR="008A4885" w:rsidRPr="00420F6D" w:rsidRDefault="008A4885" w:rsidP="008A4885">
      <w:pPr>
        <w:numPr>
          <w:ilvl w:val="0"/>
          <w:numId w:val="6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Kopia przechowywana jest przez Administratora systemu w zamkniętym i specjalnie do tego przystosowanym miejscu.</w:t>
      </w:r>
    </w:p>
    <w:p w14:paraId="3F7084BB" w14:textId="77777777" w:rsidR="008A4885" w:rsidRPr="00420F6D" w:rsidRDefault="008A4885" w:rsidP="008A4885">
      <w:pPr>
        <w:numPr>
          <w:ilvl w:val="0"/>
          <w:numId w:val="6"/>
        </w:numPr>
        <w:spacing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Kopia nagrania podlega zaewidencjonowaniu w rejestrze kopii z monitoringu wizyjnego sporządzonym na wniosek osoby zainteresowanej. Rejestr zawiera następujące informacje: </w:t>
      </w:r>
    </w:p>
    <w:p w14:paraId="5AA0BF9E" w14:textId="77777777" w:rsidR="008A4885" w:rsidRPr="00420F6D" w:rsidRDefault="008A4885" w:rsidP="008A488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numer porządkowy kopii;</w:t>
      </w:r>
    </w:p>
    <w:p w14:paraId="63E3FE64" w14:textId="77777777" w:rsidR="008A4885" w:rsidRPr="009B73D1" w:rsidRDefault="008A4885" w:rsidP="008A488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o</w:t>
      </w:r>
      <w:r>
        <w:rPr>
          <w:rFonts w:ascii="Cambria" w:hAnsi="Cambria" w:cs="Arial"/>
        </w:rPr>
        <w:t xml:space="preserve">kres, którego dotyczy </w:t>
      </w:r>
      <w:r w:rsidRPr="009B73D1">
        <w:rPr>
          <w:rFonts w:ascii="Cambria" w:hAnsi="Cambria" w:cs="Arial"/>
        </w:rPr>
        <w:t>nagranie;</w:t>
      </w:r>
    </w:p>
    <w:p w14:paraId="3CA3350B" w14:textId="77777777" w:rsidR="008A4885" w:rsidRPr="009B73D1" w:rsidRDefault="008A4885" w:rsidP="008A488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9B73D1">
        <w:rPr>
          <w:rFonts w:ascii="Cambria" w:hAnsi="Cambria" w:cs="Arial"/>
        </w:rPr>
        <w:t>źródło danych, np.: kamera nr……;</w:t>
      </w:r>
    </w:p>
    <w:p w14:paraId="5C36C45B" w14:textId="77777777" w:rsidR="008A4885" w:rsidRPr="00420F6D" w:rsidRDefault="008A4885" w:rsidP="008A488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hAnsi="Cambria" w:cs="Arial"/>
        </w:rPr>
        <w:t>data wykonania kopii;</w:t>
      </w:r>
    </w:p>
    <w:p w14:paraId="3C17BD56" w14:textId="77777777" w:rsidR="008A4885" w:rsidRPr="00420F6D" w:rsidRDefault="008A4885" w:rsidP="008A488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dane osoby, która sporządziła kopię</w:t>
      </w:r>
      <w:r>
        <w:rPr>
          <w:rFonts w:ascii="Cambria" w:hAnsi="Cambria" w:cs="Arial"/>
        </w:rPr>
        <w:t>;</w:t>
      </w:r>
      <w:r w:rsidRPr="00420F6D">
        <w:rPr>
          <w:rFonts w:ascii="Cambria" w:hAnsi="Cambria" w:cs="Arial"/>
        </w:rPr>
        <w:t xml:space="preserve"> </w:t>
      </w:r>
    </w:p>
    <w:p w14:paraId="75C763C1" w14:textId="77777777" w:rsidR="008A4885" w:rsidRPr="00420F6D" w:rsidRDefault="008A4885" w:rsidP="008A488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podpis osoby, która sporządziła kopię; </w:t>
      </w:r>
    </w:p>
    <w:p w14:paraId="7D4AE94E" w14:textId="77777777" w:rsidR="008A4885" w:rsidRPr="00420F6D" w:rsidRDefault="008A4885" w:rsidP="008A488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informacje o udostępnieniu lub zniszczeniu kopii.</w:t>
      </w:r>
    </w:p>
    <w:p w14:paraId="3DE561D4" w14:textId="77777777" w:rsidR="008A4885" w:rsidRPr="00420F6D" w:rsidRDefault="008A4885" w:rsidP="008A4885">
      <w:pPr>
        <w:spacing w:after="0" w:line="240" w:lineRule="auto"/>
        <w:ind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 </w:t>
      </w:r>
    </w:p>
    <w:p w14:paraId="23E6CBAC" w14:textId="77777777" w:rsidR="008A4885" w:rsidRPr="00420F6D" w:rsidRDefault="008A4885" w:rsidP="008A4885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Kopia stworzona na pisemny wniosek osoby zainteresowanej zostaje zabezpieczone na okres nie dłuższy niż 6 miesięcy i udostępniana jest jedynie uprawnionym instytucjom, np.: Policji. W przypadku bezczynności uprawnionych instytucji przez okres 6 miesięcy kopia podlega fizycznemu zniszczeniu.</w:t>
      </w:r>
    </w:p>
    <w:p w14:paraId="68204E2A" w14:textId="77777777" w:rsidR="008A4885" w:rsidRPr="00420F6D" w:rsidRDefault="008A4885" w:rsidP="008A4885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14:paraId="3A638271" w14:textId="77777777" w:rsidR="008A4885" w:rsidRPr="00767B5E" w:rsidRDefault="008A4885" w:rsidP="008A4885">
      <w:pPr>
        <w:jc w:val="center"/>
        <w:rPr>
          <w:rFonts w:ascii="Cambria" w:hAnsi="Cambria"/>
          <w:b/>
        </w:rPr>
      </w:pPr>
      <w:r w:rsidRPr="00767B5E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5</w:t>
      </w:r>
      <w:r w:rsidRPr="00767B5E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Postanowienia końcowe</w:t>
      </w:r>
    </w:p>
    <w:p w14:paraId="168FF315" w14:textId="77777777" w:rsidR="008A4885" w:rsidRPr="00A17FF3" w:rsidRDefault="008A4885" w:rsidP="008A4885">
      <w:pPr>
        <w:numPr>
          <w:ilvl w:val="0"/>
          <w:numId w:val="8"/>
        </w:numPr>
        <w:spacing w:before="120" w:after="120" w:line="240" w:lineRule="auto"/>
        <w:ind w:left="0" w:firstLine="425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Osoby, które</w:t>
      </w:r>
      <w:r>
        <w:rPr>
          <w:rFonts w:ascii="Cambria" w:hAnsi="Cambria" w:cs="Arial"/>
        </w:rPr>
        <w:t xml:space="preserve"> na podstawie upoważnienia</w:t>
      </w:r>
      <w:r w:rsidRPr="00420F6D">
        <w:rPr>
          <w:rFonts w:ascii="Cambria" w:hAnsi="Cambria" w:cs="Arial"/>
        </w:rPr>
        <w:t xml:space="preserve"> mają wgląd w obraz zarejestrowany przez monitoring wizyjny</w:t>
      </w:r>
      <w:r>
        <w:rPr>
          <w:rFonts w:ascii="Cambria" w:hAnsi="Cambria" w:cs="Arial"/>
        </w:rPr>
        <w:t>,</w:t>
      </w:r>
      <w:r w:rsidRPr="00420F6D">
        <w:rPr>
          <w:rFonts w:ascii="Cambria" w:hAnsi="Cambria" w:cs="Arial"/>
        </w:rPr>
        <w:t xml:space="preserve"> zobowiązane są do przestrzegania przepisów prawa w zakresie ochrony danych osobowych.</w:t>
      </w:r>
    </w:p>
    <w:p w14:paraId="2B6D31CA" w14:textId="77777777" w:rsidR="008A4885" w:rsidRPr="003A45C0" w:rsidRDefault="008A4885" w:rsidP="008A4885">
      <w:pPr>
        <w:numPr>
          <w:ilvl w:val="0"/>
          <w:numId w:val="8"/>
        </w:numPr>
        <w:spacing w:before="120" w:after="120" w:line="240" w:lineRule="auto"/>
        <w:ind w:left="0" w:firstLine="425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Monitorowanie wizyjne stanowi środek wspierający wobec realizowanego w szkole planu dyżurów nauczycielskich, pracy woźnych i dozorców. Zainstalowany monitoring nie zwalnia wyżej wymienionych osób od wypełniania swoich obowiązków.</w:t>
      </w:r>
    </w:p>
    <w:p w14:paraId="171BDEF6" w14:textId="77777777" w:rsidR="008A4885" w:rsidRDefault="008A4885" w:rsidP="008A4885">
      <w:pPr>
        <w:numPr>
          <w:ilvl w:val="0"/>
          <w:numId w:val="8"/>
        </w:numPr>
        <w:spacing w:before="120" w:after="120" w:line="240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Osoby, które na podstawie upoważnienia mają wgląd w obraz rejestrowany i zarejestrowany przez monitoring wizyjny, są zobowiązane do dokumentowania </w:t>
      </w:r>
      <w:r w:rsidRPr="003A45C0">
        <w:rPr>
          <w:rFonts w:ascii="Cambria" w:hAnsi="Cambria" w:cs="Arial"/>
        </w:rPr>
        <w:t xml:space="preserve">negatywnych zdarzeń zarejestrowanych dzięki systemowi </w:t>
      </w:r>
      <w:r>
        <w:rPr>
          <w:rFonts w:ascii="Cambria" w:hAnsi="Cambria" w:cs="Arial"/>
        </w:rPr>
        <w:t xml:space="preserve">celem </w:t>
      </w:r>
      <w:r w:rsidRPr="003A45C0">
        <w:rPr>
          <w:rFonts w:ascii="Cambria" w:hAnsi="Cambria" w:cs="Arial"/>
        </w:rPr>
        <w:t>oceny skuteczności funkcjonowania monitoringu</w:t>
      </w:r>
      <w:r>
        <w:rPr>
          <w:rFonts w:ascii="Cambria" w:hAnsi="Cambria" w:cs="Arial"/>
        </w:rPr>
        <w:t xml:space="preserve"> poprzez</w:t>
      </w:r>
      <w:r w:rsidRPr="003A45C0">
        <w:rPr>
          <w:rFonts w:ascii="Cambria" w:hAnsi="Cambria" w:cs="Arial"/>
        </w:rPr>
        <w:t xml:space="preserve">: </w:t>
      </w:r>
    </w:p>
    <w:p w14:paraId="23454F46" w14:textId="77777777" w:rsidR="008A4885" w:rsidRPr="006B257C" w:rsidRDefault="008A4885" w:rsidP="008A4885">
      <w:pPr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Cambria" w:hAnsi="Cambria" w:cs="Arial"/>
        </w:rPr>
      </w:pPr>
      <w:r w:rsidRPr="006B257C">
        <w:rPr>
          <w:rFonts w:ascii="Cambria" w:hAnsi="Cambria" w:cs="Arial"/>
        </w:rPr>
        <w:t>zeszyt kontroli wewnętrznej;</w:t>
      </w:r>
    </w:p>
    <w:p w14:paraId="34FEE3FB" w14:textId="77777777" w:rsidR="008A4885" w:rsidRPr="00420F6D" w:rsidRDefault="008A4885" w:rsidP="008A4885">
      <w:pPr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6B257C">
        <w:rPr>
          <w:rFonts w:ascii="Cambria" w:hAnsi="Cambria" w:cs="Arial"/>
        </w:rPr>
        <w:t>protokół zdarzenia.</w:t>
      </w:r>
      <w:r w:rsidRPr="003A45C0">
        <w:rPr>
          <w:rFonts w:ascii="Cambria" w:hAnsi="Cambria" w:cs="Arial"/>
        </w:rPr>
        <w:t xml:space="preserve"> </w:t>
      </w:r>
      <w:r w:rsidRPr="003A45C0">
        <w:rPr>
          <w:rFonts w:ascii="Cambria" w:hAnsi="Cambria" w:cs="Arial"/>
        </w:rPr>
        <w:tab/>
      </w:r>
    </w:p>
    <w:p w14:paraId="317CECD3" w14:textId="77777777" w:rsidR="008A4885" w:rsidRPr="00420F6D" w:rsidRDefault="008A4885" w:rsidP="008A4885">
      <w:pPr>
        <w:numPr>
          <w:ilvl w:val="0"/>
          <w:numId w:val="8"/>
        </w:numPr>
        <w:spacing w:before="120" w:after="120" w:line="240" w:lineRule="auto"/>
        <w:ind w:left="0" w:firstLine="425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eastAsia="Times New Roman" w:hAnsi="Cambria" w:cs="Arial"/>
          <w:lang w:eastAsia="pl-PL"/>
        </w:rPr>
        <w:lastRenderedPageBreak/>
        <w:t>Dane zawarte na nośnikach fizycznych nie stanowią informacji publicznej i nie podlegają udostępnianiu w oparciu o przepisy o dostępie do informacji publicznej.</w:t>
      </w:r>
    </w:p>
    <w:p w14:paraId="20962FEC" w14:textId="77777777" w:rsidR="008A4885" w:rsidRPr="00420F6D" w:rsidRDefault="008A4885" w:rsidP="008A4885">
      <w:pPr>
        <w:numPr>
          <w:ilvl w:val="0"/>
          <w:numId w:val="8"/>
        </w:numPr>
        <w:spacing w:before="120" w:after="120" w:line="240" w:lineRule="auto"/>
        <w:ind w:left="0" w:firstLine="425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eastAsia="Times New Roman" w:hAnsi="Cambria" w:cs="Arial"/>
          <w:lang w:eastAsia="pl-PL"/>
        </w:rPr>
        <w:t xml:space="preserve">W przypadku publikacji zapisu wizyjnego będzie on poddany zabiegom technicznym </w:t>
      </w:r>
      <w:proofErr w:type="spellStart"/>
      <w:r w:rsidRPr="00420F6D">
        <w:rPr>
          <w:rFonts w:ascii="Cambria" w:eastAsia="Times New Roman" w:hAnsi="Cambria" w:cs="Arial"/>
          <w:lang w:eastAsia="pl-PL"/>
        </w:rPr>
        <w:t>anonimizacji</w:t>
      </w:r>
      <w:proofErr w:type="spellEnd"/>
      <w:r w:rsidRPr="00420F6D">
        <w:rPr>
          <w:rFonts w:ascii="Cambria" w:eastAsia="Times New Roman" w:hAnsi="Cambria" w:cs="Arial"/>
          <w:lang w:eastAsia="pl-PL"/>
        </w:rPr>
        <w:t>.</w:t>
      </w:r>
    </w:p>
    <w:p w14:paraId="3CB93F56" w14:textId="77777777" w:rsidR="008A4885" w:rsidRDefault="008A4885" w:rsidP="008A4885">
      <w:pPr>
        <w:numPr>
          <w:ilvl w:val="0"/>
          <w:numId w:val="8"/>
        </w:numPr>
        <w:spacing w:before="120" w:after="120" w:line="240" w:lineRule="auto"/>
        <w:ind w:left="0" w:firstLine="425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eastAsia="Times New Roman" w:hAnsi="Cambria" w:cs="Arial"/>
          <w:lang w:eastAsia="pl-PL"/>
        </w:rPr>
        <w:t>Regulamin monitoringu został wdrożony po uprzednich konsultacjach z organami szkoły i ustaleniu środków technicznych i organizacyjnych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420F6D">
        <w:rPr>
          <w:rFonts w:ascii="Cambria" w:eastAsia="Times New Roman" w:hAnsi="Cambria" w:cs="Arial"/>
          <w:lang w:eastAsia="pl-PL"/>
        </w:rPr>
        <w:t>z organem prowadzącym placówkę oraz z uwzględnieniem wyników diagnozy stanu bezpieczeństwa.</w:t>
      </w:r>
    </w:p>
    <w:p w14:paraId="29BF8E7A" w14:textId="77777777" w:rsidR="008A4885" w:rsidRPr="00420F6D" w:rsidRDefault="008A4885" w:rsidP="008A4885">
      <w:pPr>
        <w:spacing w:before="120" w:after="120" w:line="240" w:lineRule="auto"/>
        <w:ind w:left="425"/>
        <w:jc w:val="both"/>
        <w:rPr>
          <w:rFonts w:ascii="Cambria" w:eastAsia="Times New Roman" w:hAnsi="Cambria" w:cs="Arial"/>
          <w:lang w:eastAsia="pl-PL"/>
        </w:rPr>
      </w:pPr>
    </w:p>
    <w:p w14:paraId="34C995B1" w14:textId="77777777" w:rsidR="008A4885" w:rsidRDefault="008A4885" w:rsidP="008A4885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14:paraId="34808A0F" w14:textId="77777777" w:rsidR="008A4885" w:rsidRDefault="008A4885" w:rsidP="008A4885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Załącznik: Klauzula informacyjna.</w:t>
      </w:r>
    </w:p>
    <w:p w14:paraId="423D245C" w14:textId="77777777" w:rsidR="008A4885" w:rsidRDefault="008A4885" w:rsidP="008A4885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14:paraId="3EA8BF21" w14:textId="77777777" w:rsidR="008A4885" w:rsidRDefault="008A4885" w:rsidP="008A4885"/>
    <w:p w14:paraId="6AB9296E" w14:textId="77777777" w:rsidR="00540F09" w:rsidRDefault="00540F09">
      <w:bookmarkStart w:id="0" w:name="_GoBack"/>
      <w:bookmarkEnd w:id="0"/>
    </w:p>
    <w:sectPr w:rsidR="0054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ED5"/>
    <w:multiLevelType w:val="hybridMultilevel"/>
    <w:tmpl w:val="FD30BC94"/>
    <w:lvl w:ilvl="0" w:tplc="230A7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67F"/>
    <w:multiLevelType w:val="hybridMultilevel"/>
    <w:tmpl w:val="69D696AE"/>
    <w:lvl w:ilvl="0" w:tplc="D758CF76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6F66BA2"/>
    <w:multiLevelType w:val="hybridMultilevel"/>
    <w:tmpl w:val="09985702"/>
    <w:lvl w:ilvl="0" w:tplc="08589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B2865"/>
    <w:multiLevelType w:val="hybridMultilevel"/>
    <w:tmpl w:val="00ECD68E"/>
    <w:lvl w:ilvl="0" w:tplc="4AFC2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6C25"/>
    <w:multiLevelType w:val="hybridMultilevel"/>
    <w:tmpl w:val="4C468136"/>
    <w:lvl w:ilvl="0" w:tplc="D758CF76">
      <w:start w:val="1"/>
      <w:numFmt w:val="decimal"/>
      <w:lvlText w:val="%1)"/>
      <w:lvlJc w:val="left"/>
      <w:pPr>
        <w:ind w:left="1236" w:hanging="396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E3B22B4"/>
    <w:multiLevelType w:val="hybridMultilevel"/>
    <w:tmpl w:val="00ECD68E"/>
    <w:lvl w:ilvl="0" w:tplc="4AFC2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14754"/>
    <w:multiLevelType w:val="hybridMultilevel"/>
    <w:tmpl w:val="4C20FB36"/>
    <w:lvl w:ilvl="0" w:tplc="D758CF7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92D5F10"/>
    <w:multiLevelType w:val="hybridMultilevel"/>
    <w:tmpl w:val="6EE01150"/>
    <w:lvl w:ilvl="0" w:tplc="D758CF7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388742D"/>
    <w:multiLevelType w:val="hybridMultilevel"/>
    <w:tmpl w:val="8992488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32F3B"/>
    <w:multiLevelType w:val="hybridMultilevel"/>
    <w:tmpl w:val="FD30BC94"/>
    <w:lvl w:ilvl="0" w:tplc="230A7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85"/>
    <w:rsid w:val="00540F09"/>
    <w:rsid w:val="008A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8EEE"/>
  <w15:chartTrackingRefBased/>
  <w15:docId w15:val="{D36F4381-F19A-4C9B-AB25-2A63389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8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G580</dc:creator>
  <cp:keywords/>
  <dc:description/>
  <cp:lastModifiedBy>G580</cp:lastModifiedBy>
  <cp:revision>1</cp:revision>
  <dcterms:created xsi:type="dcterms:W3CDTF">2022-12-06T08:08:00Z</dcterms:created>
  <dcterms:modified xsi:type="dcterms:W3CDTF">2022-12-06T08:11:00Z</dcterms:modified>
</cp:coreProperties>
</file>